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25" w:rsidRDefault="004B2A9F" w:rsidP="004B2A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A14F25">
        <w:rPr>
          <w:color w:val="000000"/>
        </w:rPr>
        <w:t>Лазакович</w:t>
      </w:r>
      <w:proofErr w:type="spellEnd"/>
      <w:r w:rsidRPr="00A14F25">
        <w:rPr>
          <w:color w:val="000000"/>
        </w:rPr>
        <w:t xml:space="preserve"> Л.И.,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14F25">
        <w:rPr>
          <w:color w:val="000000"/>
        </w:rPr>
        <w:t xml:space="preserve"> учитель географии</w:t>
      </w:r>
    </w:p>
    <w:p w:rsidR="00A14F25" w:rsidRPr="00A14F25" w:rsidRDefault="00A14F25" w:rsidP="004B2A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14F25">
        <w:rPr>
          <w:color w:val="000000"/>
        </w:rPr>
        <w:t>МБОУ СОШ № 16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4B2A9F" w:rsidRPr="00A14F25" w:rsidRDefault="00DA10AE" w:rsidP="004B2A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14F25">
        <w:rPr>
          <w:b/>
          <w:color w:val="000000"/>
        </w:rPr>
        <w:t>Использование технологии и</w:t>
      </w:r>
      <w:r w:rsidR="004B2A9F" w:rsidRPr="00A14F25">
        <w:rPr>
          <w:b/>
          <w:color w:val="000000"/>
        </w:rPr>
        <w:t>ндивидуализаци</w:t>
      </w:r>
      <w:r w:rsidRPr="00A14F25">
        <w:rPr>
          <w:b/>
          <w:color w:val="000000"/>
        </w:rPr>
        <w:t>и</w:t>
      </w:r>
      <w:r w:rsidR="004B2A9F" w:rsidRPr="00A14F25">
        <w:rPr>
          <w:b/>
          <w:color w:val="000000"/>
        </w:rPr>
        <w:t xml:space="preserve"> и дифференциаци</w:t>
      </w:r>
      <w:r w:rsidRPr="00A14F25">
        <w:rPr>
          <w:b/>
          <w:color w:val="000000"/>
        </w:rPr>
        <w:t>и</w:t>
      </w:r>
      <w:r w:rsidR="004B2A9F" w:rsidRPr="00A14F25">
        <w:rPr>
          <w:b/>
          <w:color w:val="000000"/>
        </w:rPr>
        <w:t xml:space="preserve"> 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14F25">
        <w:rPr>
          <w:b/>
          <w:color w:val="000000"/>
        </w:rPr>
        <w:t>на уроках географии.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В настоящее время в России идёт становление новой системы образования, которая ориентирована на вхождение в мировое образовательное пространство, на социальный запрос, который сформировался в нашем обществе за период реформ. В современном обществе всё более остро ощущается ценность и значимость каждой человеческой личности. По этой причине становятся ведущими технологии, направленные на личность, на её индивидуальность. Индивидуальный подход к учащимся, индивидуализация и дифференциация обучения в методике преподавания различных предметов ведется уже более полутора веков.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«Дифференциация» (от лат. разница) - форма организации учебной деятельности, учитывающая склонности, интересы, способности учащихся.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«Индивидуализация» - это учёт в процессе обучения индивидуальных особенностей учащихся во всех его формах и методах, которая позволяет создать оптимальные условия для реализации потенциальных возможностей каждого ученика. Индивидуализация - это необходимый фактор реализации разнообразных целей обучения и формирования индивидуальности.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Педагогика дифференцированного подхода имеет в виду не приспособление целей и содержание обучения и воспитания к отдельным школьникам, а приспособление методов и форм работы к этим индивидуальным особенностям с тем, чтобы развивать личность. Следовательно, дифференцированный подход к школьникам - это важнейший принцип воспитания и обучения. Его реализация предполагает частное, временное изменение ближайших задач и отдельных сторон содержания учебно-воспитательной работы, постоянное варьирование её методов и организационных форм.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Дифференцированный подход в учебном процессе означает действенное внимание к каждому ученику, его творческой индивидуальности в условиях классно-урочной системы обучения по обязательным учебным программам, предполагает разумное сочетание фронтальных, групповых и индивидуальных занятий для повышения качества обучения и развития каждого ученика.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Индивидуализация обучения предполагает собой дифференциацию учебного материала, разработку систем заданий различного уровня трудности и объема, разработку системы мероприятий по организации процесса обучения в конкретных учебных группах; учитывающей индивидуальные особенности каждого учащегося, а, следовательно, понятия «внутренняя дифференциация» и «индивидуализация» по существу тождественны.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Основной целью индивидуализации и дифференциации является сохранение и дальнейшее развитие индивидуальности ребенка, воспитание такого человека, который представлял бы собой неповторимую, уникальную личность.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 xml:space="preserve">Основу дифференцированного подхода составляет знание состояния здоровья ребенка в широком смысле этого слова, включая не только физическое, но и психическое здоровье, а также социальное благополучие и социальную </w:t>
      </w:r>
      <w:proofErr w:type="spellStart"/>
      <w:r w:rsidRPr="00A14F25">
        <w:rPr>
          <w:color w:val="000000"/>
        </w:rPr>
        <w:t>адаптированность</w:t>
      </w:r>
      <w:proofErr w:type="spellEnd"/>
      <w:r w:rsidRPr="00A14F25">
        <w:rPr>
          <w:color w:val="000000"/>
        </w:rPr>
        <w:t xml:space="preserve"> ребенка. В процессе обучения необходимо иметь в виду его темперамент, интеллект, память, внимание, восприятие, которые проявляются в разной степени и в самых разных сочетаниях, создавая интегральное свойство, определяющее успешность всего педагогического процесса. Педагоги и психологи называют это "обучаемостью", понимая под "обучаемостью" ансамбль интеллектуальных свойств человека, от которых при прочих равных условиях зависит успешность обучения.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lastRenderedPageBreak/>
        <w:t>Одной из важнейших основ индивидуализации и дифференциации в обучении является учет психологических особенностей учащихся.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Психологическими основами дифференциации и индивидуализации обучения являются:</w:t>
      </w:r>
    </w:p>
    <w:p w:rsidR="004B2A9F" w:rsidRPr="00A14F25" w:rsidRDefault="004B2A9F" w:rsidP="004B2A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4F25">
        <w:rPr>
          <w:color w:val="000000"/>
        </w:rPr>
        <w:t xml:space="preserve">уровень </w:t>
      </w:r>
      <w:proofErr w:type="spellStart"/>
      <w:r w:rsidRPr="00A14F25">
        <w:rPr>
          <w:color w:val="000000"/>
        </w:rPr>
        <w:t>обученности</w:t>
      </w:r>
      <w:proofErr w:type="spellEnd"/>
      <w:r w:rsidRPr="00A14F25">
        <w:rPr>
          <w:color w:val="000000"/>
        </w:rPr>
        <w:t xml:space="preserve"> и обучаемости;</w:t>
      </w:r>
    </w:p>
    <w:p w:rsidR="004B2A9F" w:rsidRPr="00A14F25" w:rsidRDefault="004B2A9F" w:rsidP="004B2A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4F25">
        <w:rPr>
          <w:color w:val="000000"/>
        </w:rPr>
        <w:t>уровень общих умственных способностей;</w:t>
      </w:r>
    </w:p>
    <w:p w:rsidR="004B2A9F" w:rsidRPr="00A14F25" w:rsidRDefault="004B2A9F" w:rsidP="004B2A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4F25">
        <w:rPr>
          <w:color w:val="000000"/>
        </w:rPr>
        <w:t>скорость усвоения;</w:t>
      </w:r>
    </w:p>
    <w:p w:rsidR="004B2A9F" w:rsidRPr="00A14F25" w:rsidRDefault="004B2A9F" w:rsidP="004B2A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4F25">
        <w:rPr>
          <w:color w:val="000000"/>
        </w:rPr>
        <w:t>индивидуальный стиль умственной деятельности</w:t>
      </w:r>
    </w:p>
    <w:p w:rsidR="004B2A9F" w:rsidRPr="00A14F25" w:rsidRDefault="004B2A9F" w:rsidP="004B2A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4F25">
        <w:rPr>
          <w:color w:val="000000"/>
        </w:rPr>
        <w:t>психофизические особенности учащихся.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 xml:space="preserve">На основании типических индивидуальных особенностей, которые определяют количество учебной работы и особенности поведения учащихся, в исследовании </w:t>
      </w:r>
      <w:proofErr w:type="spellStart"/>
      <w:r w:rsidRPr="00A14F25">
        <w:rPr>
          <w:color w:val="000000"/>
        </w:rPr>
        <w:t>Мурачковского</w:t>
      </w:r>
      <w:proofErr w:type="spellEnd"/>
      <w:r w:rsidRPr="00A14F25">
        <w:rPr>
          <w:color w:val="000000"/>
        </w:rPr>
        <w:t xml:space="preserve"> В.И. «Психологические аспекты организации дифференцированных форм работы на уроке» (Советская педагогика 1983 г., №10) выделено 4 типа школьников:</w:t>
      </w:r>
    </w:p>
    <w:p w:rsidR="004B2A9F" w:rsidRPr="00A14F25" w:rsidRDefault="004B2A9F" w:rsidP="004B2A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4F25">
        <w:rPr>
          <w:color w:val="000000"/>
        </w:rPr>
        <w:t>Высокая обучаемость сочетается со сложившейся позицией хорошего ученика, проявляющейся в стремлении выполнить работу добросовестно, тщательно, используя рациональные приемы учения. При организации дифференцированной работы с учащимися этого типа необходимо исходить из того, что задания должны способствовать их умственному развитию, удовлетворять и развивать познавательные интересы и склонности.</w:t>
      </w:r>
    </w:p>
    <w:p w:rsidR="004B2A9F" w:rsidRPr="00A14F25" w:rsidRDefault="004B2A9F" w:rsidP="004B2A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4F25">
        <w:rPr>
          <w:color w:val="000000"/>
        </w:rPr>
        <w:t>Высокая обучаемость, но равнодушие к результатам учебы, нежелание работать систематически, выполнять аккуратно и тщательно работу. Это школьники с бесконечным, формальным отношением к учебе и сравнительно низким уровнем самоорганизации. В процессе дифференцированного обучения задания должны быть подобраны так, чтобы имеющиеся у учащегося проблемы в знаниях и особенно в умениях не мешали их выполнению. Цель таких заданий - формирование интереса к знаниям, отношение к учению.</w:t>
      </w:r>
    </w:p>
    <w:p w:rsidR="004B2A9F" w:rsidRPr="00A14F25" w:rsidRDefault="004B2A9F" w:rsidP="004B2A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A14F25">
        <w:rPr>
          <w:color w:val="000000"/>
        </w:rPr>
        <w:t>Учащиеся, которые при относительно невысокой обучаемости достигают хороших успехов в учении прилежанием, организованностью, стремлением использовать рациональные приемы учения. У них развиты чувство ответственности за количество учебной работы и познавательные интересы. С точки зрения дифференцированного подхода этим учащимся целесообразно рекомендовать такие приемы и способы выполнения учебных заданий, которые более соответствуют уровню обучаемости, например, использование наглядного материала (схемы, таблицы, графики и т. д.)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4.Учащиеся, испытывающие серьезные трудности в усвоении знаний. У них отсутствует интерес к учению к знаниям, не сформированы различные учебные умения. Эти школьники с низкой обучаем остью, формальным отношением к учению и низким количеством самоорганизации. Многие не успевают, систематически отстают в учении. Усвоение нового материала этими учениками без специальной помощи практически невозможно, именно эти ученики нуждаются в срочной помощи учителя. Приведенная характеристика типических особенностей учебной деятельности школьников используются учителем как исходный тип знаний об индивидуальных различиях учащихся, необходимым для осуществления диффер</w:t>
      </w:r>
      <w:r w:rsidR="00A80D47" w:rsidRPr="00A14F25">
        <w:rPr>
          <w:color w:val="000000"/>
        </w:rPr>
        <w:t>е</w:t>
      </w:r>
      <w:r w:rsidRPr="00A14F25">
        <w:rPr>
          <w:color w:val="000000"/>
        </w:rPr>
        <w:t>нцированного процесса обучения.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Необходимо отметить, что многие ученые предостерегают от экспериментирования в области дифференцированного обучения в условиях недостаточной психологической, диагностической, физиолого-гигиенической проработки вопроса.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Некоторые исследователи предлагают выделять три группы учащихся - слабые В, сильные А, средние Б.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Но всегда следует помнить, что, когда речь идет о дифференцированном подходе, имеются в виду не количественные изменения нагрузки, а качественно иной подход. Основная задача каждого учителя - научить детей учиться, создать условия для саморазвития, самообразования детей.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Дифференциация предполагает не только использование разно уровневых заданий на уроке, но также дифференцированный подход к учащимся на всех этапах урока.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lastRenderedPageBreak/>
        <w:t>1. Опрос: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При письменном опросе использую карточки различной степени сложности, тесты трех уровней (использую готовые или разрабатываю сама). Часто использую для опроса нетрадиционные формы: кроссворды, ребусы, чайнворды различной степени сложности.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При устной проверке знаний первыми вызываю учащихся групп Б и В, сильные же дети исправляют и дополняют ответы. Часто для этого даю задания учащимся группы А найти дополнительные сведения по тому или иному вопросу (элементы исследовательской деятельности). Или детям 3 группы даю материал для сообщения каких-то интересных сведений, в качестве дополнения ответов детей.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4F25">
        <w:rPr>
          <w:b/>
          <w:color w:val="000000"/>
        </w:rPr>
        <w:t>2. Объяснение нового материала: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 xml:space="preserve">При объяснении нового материала ставлю проблемные вопросы, стараюсь, чтобы на них отвечали </w:t>
      </w:r>
      <w:r w:rsidR="00204330" w:rsidRPr="00A14F25">
        <w:rPr>
          <w:color w:val="000000"/>
        </w:rPr>
        <w:t xml:space="preserve">сильные дети, детям групп Б и В, </w:t>
      </w:r>
      <w:r w:rsidRPr="00A14F25">
        <w:rPr>
          <w:color w:val="000000"/>
        </w:rPr>
        <w:t>предлагаю</w:t>
      </w:r>
      <w:r w:rsidR="00204330" w:rsidRPr="00A14F25">
        <w:rPr>
          <w:color w:val="000000"/>
        </w:rPr>
        <w:t>,</w:t>
      </w:r>
      <w:r w:rsidRPr="00A14F25">
        <w:rPr>
          <w:color w:val="000000"/>
        </w:rPr>
        <w:t xml:space="preserve"> ответить на вопросы</w:t>
      </w:r>
      <w:r w:rsidR="00204330" w:rsidRPr="00A14F25">
        <w:rPr>
          <w:color w:val="000000"/>
        </w:rPr>
        <w:t>,</w:t>
      </w:r>
      <w:r w:rsidRPr="00A14F25">
        <w:rPr>
          <w:color w:val="000000"/>
        </w:rPr>
        <w:t xml:space="preserve"> известные из раннее изученного, при чем слабых прошу повторить за сильными. Детям группы Б часто даю подготовить дополнительный материал в виде сообщений. Детей же группы А иногда прошу подготовить самостоятельно некоторые вопросы нового материала и самим рассказать об этом одноклассникам, при этом они готовят наглядные пособия (рисунки, таблицы, схемы</w:t>
      </w:r>
      <w:r w:rsidR="00A80D47" w:rsidRPr="00A14F25">
        <w:rPr>
          <w:color w:val="000000"/>
        </w:rPr>
        <w:t>,</w:t>
      </w:r>
      <w:r w:rsidRPr="00A14F25">
        <w:rPr>
          <w:color w:val="000000"/>
        </w:rPr>
        <w:t xml:space="preserve"> а в наши дни чаще презентации к уроку).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При работе с учебником, ребята получают задания разного уровня сложности, инструкцию по их выполнению. Учащиеся имеют возможность выбрать посильные для себя задания, чтобы успешно с ними справляться. Как правило, ребята справляются с выбранными заданиями и переходят к выполнению более сложных.</w:t>
      </w:r>
    </w:p>
    <w:p w:rsidR="00A80D47" w:rsidRPr="00A14F25" w:rsidRDefault="00A80D47" w:rsidP="004B2A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4F25">
        <w:rPr>
          <w:b/>
          <w:color w:val="000000"/>
        </w:rPr>
        <w:t>Например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4F25">
        <w:rPr>
          <w:b/>
          <w:color w:val="000000"/>
        </w:rPr>
        <w:t>в 7 классе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Описать физико-географичес</w:t>
      </w:r>
      <w:r w:rsidR="00A80D47" w:rsidRPr="00A14F25">
        <w:rPr>
          <w:color w:val="000000"/>
        </w:rPr>
        <w:t>кое положение страны по плану (</w:t>
      </w:r>
      <w:r w:rsidRPr="00A14F25">
        <w:rPr>
          <w:color w:val="000000"/>
        </w:rPr>
        <w:t>1 уровень)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Дать сравнительную характеристи</w:t>
      </w:r>
      <w:r w:rsidR="00A80D47" w:rsidRPr="00A14F25">
        <w:rPr>
          <w:color w:val="000000"/>
        </w:rPr>
        <w:t>ку двух стран (</w:t>
      </w:r>
      <w:r w:rsidRPr="00A14F25">
        <w:rPr>
          <w:color w:val="000000"/>
        </w:rPr>
        <w:t>2 уровень)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Дать сравнительную характеристику двух стран и ответить на вопрос, почему ЮАР- самая развитая страна Африки? (3 уровень).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b/>
          <w:color w:val="000000"/>
        </w:rPr>
        <w:t>В 8 классе</w:t>
      </w:r>
      <w:r w:rsidRPr="00A14F25">
        <w:rPr>
          <w:color w:val="000000"/>
        </w:rPr>
        <w:t xml:space="preserve"> при изучении темы "Россия на карте мира предлагаю следующие задания.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1)Найти крайние точки России на карте (1 уровень);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2)Найти крайние точки и определить их координаты (2 уровень)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3)Определить и сравнить физико-географическое положение России с другими государствами</w:t>
      </w:r>
      <w:r w:rsidR="00A80D47" w:rsidRPr="00A14F25">
        <w:rPr>
          <w:color w:val="000000"/>
        </w:rPr>
        <w:t xml:space="preserve"> (например, </w:t>
      </w:r>
      <w:r w:rsidRPr="00A14F25">
        <w:rPr>
          <w:color w:val="000000"/>
        </w:rPr>
        <w:t>с Канадой, по выбору ученика или учителя),</w:t>
      </w:r>
      <w:r w:rsidR="00A80D47" w:rsidRPr="00A14F25">
        <w:rPr>
          <w:color w:val="000000"/>
        </w:rPr>
        <w:t xml:space="preserve"> </w:t>
      </w:r>
      <w:r w:rsidRPr="00A14F25">
        <w:rPr>
          <w:color w:val="000000"/>
        </w:rPr>
        <w:t>пользуясь картами атласами (3 уровень)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При изучении нового материала, не обладающего полной новизной, с учениками с высокими учебными возможностями подготавливаю презентации к урокам. А затем совместно с ним объясняем новый материал классу. Этот вид индивидуальной работы позволяет успешно развиваться одарённым учащимся.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 xml:space="preserve">3. </w:t>
      </w:r>
      <w:r w:rsidRPr="00A14F25">
        <w:rPr>
          <w:b/>
          <w:color w:val="000000"/>
        </w:rPr>
        <w:t>Закрепление нового материала: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При закреплении нового материала дифференцирую вопросы на закрепление. Для детей группы А сразу же предлагаю выполнить практическое задание. Для детей групп Б предлагаю работу с учебником. Со слабыми детьми повторяю основные моменты, останавливаясь подробно на каждом. Часто при закреплении нового материала провожу самостоятельные работы. Количество заданий, а также время для их выполнения для разных групп даю различное. Сильным детям сообщаю цель задания, а средним и слабым - задания описываю более подробно. Со временем задания во всех группах усложняю, что способствует развитию мыслительной деятельности.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При работе с учебником, детям группы Б, даю задание составить план ответа по прочитанному, в это время с учащимися группы В</w:t>
      </w:r>
      <w:r w:rsidR="00A80D47" w:rsidRPr="00A14F25">
        <w:rPr>
          <w:color w:val="000000"/>
        </w:rPr>
        <w:t>,</w:t>
      </w:r>
      <w:r w:rsidRPr="00A14F25">
        <w:rPr>
          <w:color w:val="000000"/>
        </w:rPr>
        <w:t xml:space="preserve"> ищем в учебнике ответы на заранее поставленные к тесту вопросы, дети группы А делают обобщения и выводы. Если материал сложный, то формирую пары, куда входит один из учеников групп А или Б, и провожу работу в парах сменного состава. Вначале материал проговаривает сильный </w:t>
      </w:r>
      <w:r w:rsidRPr="00A14F25">
        <w:rPr>
          <w:color w:val="000000"/>
        </w:rPr>
        <w:lastRenderedPageBreak/>
        <w:t>ученик своему партнеру, второй слушает его и поправляет, затем материал проговаривает слабый учащийся, сильный его контролирует и поправляет.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4F25">
        <w:rPr>
          <w:color w:val="000000"/>
        </w:rPr>
        <w:t>4</w:t>
      </w:r>
      <w:r w:rsidRPr="00A14F25">
        <w:rPr>
          <w:b/>
          <w:color w:val="000000"/>
        </w:rPr>
        <w:t>. Домашнее задание: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 xml:space="preserve">Даю дополнительные задания </w:t>
      </w:r>
      <w:r w:rsidR="00A80D47" w:rsidRPr="00A14F25">
        <w:rPr>
          <w:color w:val="000000"/>
        </w:rPr>
        <w:t xml:space="preserve">творческого характера, </w:t>
      </w:r>
      <w:proofErr w:type="gramStart"/>
      <w:r w:rsidR="00A80D47" w:rsidRPr="00A14F25">
        <w:rPr>
          <w:color w:val="000000"/>
        </w:rPr>
        <w:t>например</w:t>
      </w:r>
      <w:proofErr w:type="gramEnd"/>
      <w:r w:rsidR="00A80D47" w:rsidRPr="00A14F25">
        <w:rPr>
          <w:color w:val="000000"/>
        </w:rPr>
        <w:t xml:space="preserve">: </w:t>
      </w:r>
      <w:r w:rsidRPr="00A14F25">
        <w:rPr>
          <w:color w:val="000000"/>
        </w:rPr>
        <w:t>придумать сказку по теме «Гидросфера» «Путешествие Капельки», или написать рассказ «О чем поведала золотая рыбка», «Из личного опыта рыбака» после изучения темы «Рыбы», а также провести небольшие исследования, наблюдения, составить кроссворд, ребус или нарисовать рыбок из Красной книги.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В классах ученики получили «Виды творческих заданий», где указаны варианты дополнительных заданий.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b/>
          <w:color w:val="000000"/>
        </w:rPr>
        <w:t>Домашние задания учащимся можно предложить также дифференцированные</w:t>
      </w:r>
      <w:r w:rsidRPr="00A14F25">
        <w:rPr>
          <w:color w:val="000000"/>
        </w:rPr>
        <w:t>: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1.Составить сложный план рассказа (1 уровень);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2.В каждом абзаце выделить главную мысль (2 уровень);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3.Сделать ЛОК (лист опорного конспекта) по тексту параграфа (3 уровень);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Основной вывод: дифференцированный подход при обучении возможен на всех этапах урока, а также в процессе выполнения домашних заданий учащимися и дает положительные результаты независимо от достигнутого школьниками уровня усвоения знаний.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Индивидуализация и дифференциация обучения на уроках географии и достигается путем организации нетрадиционных уроков, которые вызывают у учащихся особый интерес: уроки путешествия, деловые игры, КВН, устные журналы, пресс-конференции, лекции, экскурсии, которые вносят разнообразие в учебную деятельность. В традиционные уроки ввожу игровые моменты, игры, такие как: «Что лишнее?», «Кто лишний?», «Найдите ошибку» и другие.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Стихи, загадки, видеосюжеты, интересный занимательный материал из дополнительной научно-популярной и художественной литературы часто используются на уроках, что вносит элемент яркости, новизны, занимательности, способствуя развитию познавательного интереса, побуждая к творчеству.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Внешкольная информация усиливает мотивацию учащихся при изучении географии, подготавливает подрастающее поколение к жизни в современных информационных условиях, учу понимать информацию и критически оценивать ее качество. С помощью медиа</w:t>
      </w:r>
      <w:r w:rsidR="00D96BB2" w:rsidRPr="00A14F25">
        <w:rPr>
          <w:color w:val="000000"/>
        </w:rPr>
        <w:t xml:space="preserve"> </w:t>
      </w:r>
      <w:r w:rsidRPr="00A14F25">
        <w:rPr>
          <w:color w:val="000000"/>
        </w:rPr>
        <w:t>образования осуществляется меж</w:t>
      </w:r>
      <w:r w:rsidR="00D96BB2" w:rsidRPr="00A14F25">
        <w:rPr>
          <w:color w:val="000000"/>
        </w:rPr>
        <w:t xml:space="preserve"> </w:t>
      </w:r>
      <w:r w:rsidRPr="00A14F25">
        <w:rPr>
          <w:color w:val="000000"/>
        </w:rPr>
        <w:t>предметная связь с предметами не только естественно-научного цикла, но и гуманитарного, в частности с литературой, ведь во множестве литературных произведений есть описание природных явлений и объектов. Все это позволяет мне рассматривать тему с точки зрения разных учебных предметов для полного раскрытия понятия.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Большое внимание уделяю творческим работам учащихся: составлению проектов путешествий, памяток экскурсантам, написанию рефератов, составлению прогнозов, сообщений, выполнению практических работ с использованием иллюстраций нарисованных учащимися, выполнению рисунков гербов, флагов и их описанию. При выполнении таких работ ученик учится мыслить, отбирает и систематизирует научный материал, делает самостоятельные выводы, отстаивает собственную точку зрения, использует знания и умения, полученные при изучении одного предмета для изучения другого предмета.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14F25">
        <w:rPr>
          <w:color w:val="000000"/>
        </w:rPr>
        <w:t>Обученность</w:t>
      </w:r>
      <w:proofErr w:type="spellEnd"/>
      <w:r w:rsidRPr="00A14F25">
        <w:rPr>
          <w:color w:val="000000"/>
        </w:rPr>
        <w:t xml:space="preserve"> ребят в работе с картой определяю также 3-мя уровнями: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понимать карту</w:t>
      </w:r>
      <w:r w:rsidR="00D96BB2" w:rsidRPr="00A14F25">
        <w:rPr>
          <w:color w:val="000000"/>
        </w:rPr>
        <w:t xml:space="preserve"> </w:t>
      </w:r>
      <w:r w:rsidRPr="00A14F25">
        <w:rPr>
          <w:color w:val="000000"/>
        </w:rPr>
        <w:t>(1 уровень) читать карту</w:t>
      </w:r>
      <w:r w:rsidR="00D96BB2" w:rsidRPr="00A14F25">
        <w:rPr>
          <w:color w:val="000000"/>
        </w:rPr>
        <w:t xml:space="preserve"> </w:t>
      </w:r>
      <w:r w:rsidRPr="00A14F25">
        <w:rPr>
          <w:color w:val="000000"/>
        </w:rPr>
        <w:t>(2 уровень)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знать карту</w:t>
      </w:r>
      <w:r w:rsidR="00D96BB2" w:rsidRPr="00A14F25">
        <w:rPr>
          <w:color w:val="000000"/>
        </w:rPr>
        <w:t xml:space="preserve"> </w:t>
      </w:r>
      <w:r w:rsidRPr="00A14F25">
        <w:rPr>
          <w:color w:val="000000"/>
        </w:rPr>
        <w:t>(3 уровень)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 xml:space="preserve">К примеру, при изучении </w:t>
      </w:r>
      <w:r w:rsidRPr="00A14F25">
        <w:rPr>
          <w:b/>
          <w:color w:val="000000"/>
        </w:rPr>
        <w:t>темы "Внутренние воды Африки"</w:t>
      </w:r>
      <w:r w:rsidRPr="00A14F25">
        <w:rPr>
          <w:color w:val="000000"/>
        </w:rPr>
        <w:t xml:space="preserve"> в курсе географии 7-го класса учащимся предлагается следующая ситуация.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 xml:space="preserve">Река Нил - одна из крупнейших рек Африки. В разгар лета, когда жара достигает предела, уровень реки начинает подниматься и Нил выходит из берегов. А ведь он зажат с двух </w:t>
      </w:r>
      <w:r w:rsidRPr="00A14F25">
        <w:rPr>
          <w:color w:val="000000"/>
        </w:rPr>
        <w:lastRenderedPageBreak/>
        <w:t>сторон пустынями и, казалось бы, летом, наоборот, должен сильно обмелеть. В чем причина его ежегодных разливов?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Группа учащихся, последовательно отвечающие на предложенные вопросы, выстраивают связной рассказ о причинах этого явления: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1 гр.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Где Нил берет начало?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От слияния, каких двух рек он образуется?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2 гр.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В пределах каких природных зон и климатических поясов протекает?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В каких из них находятся истоки?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3 гр.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Каковы источники питания притоков Нила?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Когда уровень воды их максимален и почему?</w:t>
      </w:r>
      <w:r w:rsidRPr="00A14F25">
        <w:rPr>
          <w:color w:val="000000"/>
        </w:rPr>
        <w:br/>
        <w:t>При индивидуальной работе каждый ученик работает самостоятельно; темп его работы определяется степенью целеустремлённости, работоспособности, развитости интересов, склонностей.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Оправдывает себя такой вид работы с учебником, как составление вопросов для взаимной проверки учащихся. В 5-7 классах задания рассчитываются на то, чтобы ученик, формулируя вопросы, целенаправленно работал с определённым разделом учебника, учился вычленять основное. При этом работа ведётся с каждым учеником индивидуально. Она помогает ученикам с низкими учебными возможностями вовремя подтянуться за своими, более способными сверстниками.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С целью контроля знаний и умений составляю тесты с ответами на выбор в 2-4 вариантах, чтобы обеспечить объективность оценки. Они необходимы для получения обзора состояния знаний учащихся. В тестах есть, конечно, некоторый процент угадывания ответов, что определяется количеством предлагаемых для выбора вариантов ответов. Чем больше вариантов ответа, тем меньше процент угадывания. Самый большой процент угадывания у вопросов с ответами «да» и «нет» («верно» или «неверно» утверждение). Но такие тесты я использую лишь в 6 классе. В старших классах я использую тесты с большим количеством вариантов ответов.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Для реализации контрольных функций помимо уроков в учебном процессе применяю зачеты. В ходе зачета ученики выполняют контрольные, индивидуальные задания. На зачете выявляются знания учащихся по отдельным разделам программы.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14F25">
        <w:rPr>
          <w:color w:val="000000"/>
        </w:rPr>
        <w:t>Я не предъявляю всем школьникам одинаковые, ориентированные на максимум усвоения содержания программы и учебника, требования к результатам обучения. В требованиях я выделяю два уровня усвоения - базовый (обязательный для всех) и более высокий - для школьников, которые хотят и могут превысить этот уровень. Базовый уровень включает наиболее существенные вопросы содержания географического образования: основные теории, закономерности, понятия, научные факты, учебные умения. Они служат основой для формирования у учащихся научной картины мира, ответственного отношения к природе, здорового образа жизни. Требования для желающих превысить базовый уровень предусматривают более глубокое усвоение учебного материала, овладение разнообразными способами деятельности, увеличение доли творческой деятельности.</w:t>
      </w:r>
    </w:p>
    <w:p w:rsidR="004B2A9F" w:rsidRPr="00A14F25" w:rsidRDefault="004B2A9F" w:rsidP="004B2A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14F25">
        <w:rPr>
          <w:color w:val="000000"/>
        </w:rPr>
        <w:t>Дифференциальный подход в обучении - это не только различие учащихся по характерным чертам их обучаемости или типам неуспеваемости. Это и различие школьников по направленности их познавательных интересов, склонностей и способностей. В силу неравномерности развития, различия личностных качеств и других причин в классе появляются и отличники, и хорошисты, и отстающие. Особенность этой технологии заключается в том, что цель обучения меняется на самообучение.</w:t>
      </w:r>
      <w:r w:rsidRPr="00A14F25">
        <w:rPr>
          <w:b/>
          <w:color w:val="000000"/>
        </w:rPr>
        <w:t xml:space="preserve"> Обучение, построенное с учетом дифференциации и индивидуализации учащихся, способствует более прочному усвоению знаний, а моя задача как учителя - дать ученику возможность выбора.</w:t>
      </w:r>
    </w:p>
    <w:p w:rsidR="00A14F25" w:rsidRPr="00A14F25" w:rsidRDefault="00A14F25" w:rsidP="00A14F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14F25">
        <w:rPr>
          <w:b/>
          <w:bCs/>
          <w:color w:val="000000"/>
        </w:rPr>
        <w:lastRenderedPageBreak/>
        <w:t>Список используемой литературы:</w:t>
      </w:r>
      <w:bookmarkStart w:id="0" w:name="_GoBack"/>
      <w:bookmarkEnd w:id="0"/>
    </w:p>
    <w:p w:rsidR="00A14F25" w:rsidRPr="00A14F25" w:rsidRDefault="00A14F25" w:rsidP="00A14F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A14F25" w:rsidRPr="00A14F25" w:rsidRDefault="00A14F25" w:rsidP="00A14F2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A14F25">
        <w:rPr>
          <w:color w:val="000000"/>
        </w:rPr>
        <w:t>Абасов</w:t>
      </w:r>
      <w:proofErr w:type="spellEnd"/>
      <w:r w:rsidRPr="00A14F25">
        <w:rPr>
          <w:color w:val="000000"/>
        </w:rPr>
        <w:t xml:space="preserve"> З. Дифференцированное обучение. //Директор школы. 1999, N8.</w:t>
      </w:r>
    </w:p>
    <w:p w:rsidR="00A14F25" w:rsidRPr="00A14F25" w:rsidRDefault="00A14F25" w:rsidP="00A14F2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F25">
        <w:rPr>
          <w:color w:val="000000"/>
        </w:rPr>
        <w:t>Дьяченко О.М. Обучение по способностям. //Народное образование. 1994, N 2.</w:t>
      </w:r>
    </w:p>
    <w:p w:rsidR="00A14F25" w:rsidRPr="00A14F25" w:rsidRDefault="00A14F25" w:rsidP="00A14F2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A14F25">
        <w:rPr>
          <w:color w:val="000000"/>
        </w:rPr>
        <w:t>Селевко</w:t>
      </w:r>
      <w:proofErr w:type="spellEnd"/>
      <w:r w:rsidRPr="00A14F25">
        <w:rPr>
          <w:color w:val="000000"/>
        </w:rPr>
        <w:t xml:space="preserve"> Г.К. Современные образовательные технологии. 1998, N 2.</w:t>
      </w:r>
    </w:p>
    <w:p w:rsidR="00A14F25" w:rsidRPr="00A14F25" w:rsidRDefault="00A14F25" w:rsidP="00A14F2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F25">
        <w:rPr>
          <w:color w:val="000000"/>
        </w:rPr>
        <w:t xml:space="preserve">Поташник М.М. Школа </w:t>
      </w:r>
      <w:proofErr w:type="spellStart"/>
      <w:r w:rsidRPr="00A14F25">
        <w:rPr>
          <w:color w:val="000000"/>
        </w:rPr>
        <w:t>разноуровневого</w:t>
      </w:r>
      <w:proofErr w:type="spellEnd"/>
      <w:r w:rsidRPr="00A14F25">
        <w:rPr>
          <w:color w:val="000000"/>
        </w:rPr>
        <w:t xml:space="preserve"> и разнонаправленного обучения. //Педагогика, 1995, N 6, с. 3 - 11.</w:t>
      </w:r>
    </w:p>
    <w:p w:rsidR="00A14F25" w:rsidRPr="00A14F25" w:rsidRDefault="00A14F25" w:rsidP="00A14F2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4F25">
        <w:rPr>
          <w:color w:val="000000"/>
        </w:rPr>
        <w:t>Малышева Г.И. Современные педагогические технологии как средство повышения эффективности процесса обучения.</w:t>
      </w:r>
    </w:p>
    <w:p w:rsidR="00A14F25" w:rsidRPr="00A14F25" w:rsidRDefault="00A14F25" w:rsidP="00A14F25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</w:pPr>
      <w:proofErr w:type="spellStart"/>
      <w:r w:rsidRPr="00A14F25">
        <w:rPr>
          <w:color w:val="000000"/>
        </w:rPr>
        <w:t>Широченко</w:t>
      </w:r>
      <w:proofErr w:type="spellEnd"/>
      <w:r w:rsidRPr="00A14F25">
        <w:rPr>
          <w:color w:val="000000"/>
        </w:rPr>
        <w:t xml:space="preserve"> А.П. Приемы педагогической техники на уроках </w:t>
      </w:r>
      <w:r w:rsidRPr="00A14F25">
        <w:rPr>
          <w:color w:val="000000"/>
        </w:rPr>
        <w:t>географии</w:t>
      </w:r>
      <w:r w:rsidRPr="00A14F25">
        <w:rPr>
          <w:color w:val="000000"/>
        </w:rPr>
        <w:t xml:space="preserve">. </w:t>
      </w:r>
    </w:p>
    <w:sectPr w:rsidR="00A14F25" w:rsidRPr="00A1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8F3"/>
    <w:multiLevelType w:val="multilevel"/>
    <w:tmpl w:val="69ECFDA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876BA"/>
    <w:multiLevelType w:val="multilevel"/>
    <w:tmpl w:val="3EC2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947A1"/>
    <w:multiLevelType w:val="multilevel"/>
    <w:tmpl w:val="4B1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76BDA"/>
    <w:multiLevelType w:val="multilevel"/>
    <w:tmpl w:val="A0C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E54E7"/>
    <w:multiLevelType w:val="multilevel"/>
    <w:tmpl w:val="B580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937F9"/>
    <w:multiLevelType w:val="multilevel"/>
    <w:tmpl w:val="316A2C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170ADC"/>
    <w:multiLevelType w:val="multilevel"/>
    <w:tmpl w:val="A156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25451"/>
    <w:multiLevelType w:val="multilevel"/>
    <w:tmpl w:val="DBF4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75CDB"/>
    <w:multiLevelType w:val="multilevel"/>
    <w:tmpl w:val="298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E2D8C"/>
    <w:multiLevelType w:val="multilevel"/>
    <w:tmpl w:val="20F022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BB36E7"/>
    <w:multiLevelType w:val="multilevel"/>
    <w:tmpl w:val="023A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2143B"/>
    <w:multiLevelType w:val="multilevel"/>
    <w:tmpl w:val="963E529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57086"/>
    <w:multiLevelType w:val="multilevel"/>
    <w:tmpl w:val="4D74F1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177C6"/>
    <w:multiLevelType w:val="multilevel"/>
    <w:tmpl w:val="730E55F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822DC"/>
    <w:multiLevelType w:val="multilevel"/>
    <w:tmpl w:val="06ECD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D7ECE"/>
    <w:multiLevelType w:val="multilevel"/>
    <w:tmpl w:val="D714C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174C9"/>
    <w:multiLevelType w:val="multilevel"/>
    <w:tmpl w:val="3788E4C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8038AB"/>
    <w:multiLevelType w:val="multilevel"/>
    <w:tmpl w:val="8CFA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92EB2"/>
    <w:multiLevelType w:val="multilevel"/>
    <w:tmpl w:val="2A903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9B1A07"/>
    <w:multiLevelType w:val="multilevel"/>
    <w:tmpl w:val="431020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41D0E"/>
    <w:multiLevelType w:val="multilevel"/>
    <w:tmpl w:val="8EBC4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032FF1"/>
    <w:multiLevelType w:val="multilevel"/>
    <w:tmpl w:val="BE08AC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17"/>
  </w:num>
  <w:num w:numId="8">
    <w:abstractNumId w:val="3"/>
  </w:num>
  <w:num w:numId="9">
    <w:abstractNumId w:val="7"/>
  </w:num>
  <w:num w:numId="10">
    <w:abstractNumId w:val="5"/>
  </w:num>
  <w:num w:numId="11">
    <w:abstractNumId w:val="20"/>
  </w:num>
  <w:num w:numId="12">
    <w:abstractNumId w:val="9"/>
  </w:num>
  <w:num w:numId="13">
    <w:abstractNumId w:val="13"/>
  </w:num>
  <w:num w:numId="14">
    <w:abstractNumId w:val="19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0"/>
  </w:num>
  <w:num w:numId="20">
    <w:abstractNumId w:val="8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9F"/>
    <w:rsid w:val="00204330"/>
    <w:rsid w:val="004B2A9F"/>
    <w:rsid w:val="00A14F25"/>
    <w:rsid w:val="00A80D47"/>
    <w:rsid w:val="00A96BB0"/>
    <w:rsid w:val="00D96BB2"/>
    <w:rsid w:val="00DA10AE"/>
    <w:rsid w:val="00E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E7EC"/>
  <w15:chartTrackingRefBased/>
  <w15:docId w15:val="{88A09EE8-F287-4AA8-B6F9-CF5FD36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2020-10-08T05:35:00Z</dcterms:created>
  <dcterms:modified xsi:type="dcterms:W3CDTF">2020-10-08T06:03:00Z</dcterms:modified>
</cp:coreProperties>
</file>